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B352A" w:rsidRDefault="004B352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ЖИЛИЩНО-КОММУНАЛЬНОГО ХОЗЯЙСТВА</w:t>
      </w: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</w:t>
      </w: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СЭД-38-01-03-33</w:t>
      </w: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МИНИСТЕРСТВА ЭНЕРГЕТИКИ</w:t>
      </w: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ПЕРМСКОГО КРАЯ</w:t>
      </w: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АВГУСТА 2012 Г. N СЭД-38-01-03-1</w:t>
      </w: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приказываю:</w:t>
      </w: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жилищно-коммунального хозяйства Пермского края от 17 августа 2012 г. N СЭД-38-01-03-1 "Об утверждении нормативов потребления коммунальной услуги на общедомовые нужды по электроснабжению" (в редакции Приказа Министерства энергетики и жилищно-коммунального хозяйства Пермского края от 24 августа 2012 г. N СЭД-38-01-03-6) изменение, изложив </w:t>
      </w:r>
      <w:hyperlink r:id="rId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на общедомовые нужды по электроснабжению в редакции согласно </w:t>
      </w:r>
      <w:hyperlink w:anchor="Par3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Главному специалисту сектора по обеспечению деятельности Министерства Палтусовой Л.А. обеспечить направление настоящего Приказа в соответствии со списком рассылки, установленным </w:t>
      </w:r>
      <w:hyperlink r:id="rId8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Указа губернатора Пермского края от 24 июля 2008 г. N 37 "О порядке вступления в силу и опубликования актов губернатора Пермского края, Правительства Пермского края, распоряжений председателя Правительства Пермского края, актов исполнительных органов государственной власти Пермского края", и для размещения в информационно-правовой системе "Консультант Плюс", на странице Министерства официального сайта Правительства Пермского края: www.permkrai.ru.</w:t>
      </w: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не ранее чем через 10 дней после дня его официального опубликования и распространяется на правоотношения, возникшие с 1 сентября 2012 года.</w:t>
      </w: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B352A" w:rsidRDefault="004B3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А.Ю.ФЕНЕВ</w:t>
      </w: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4B352A" w:rsidRDefault="004B3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B352A" w:rsidRDefault="004B3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4B352A" w:rsidRDefault="004B3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4B352A" w:rsidRDefault="004B3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Пермского края</w:t>
      </w:r>
    </w:p>
    <w:p w:rsidR="004B352A" w:rsidRDefault="004B3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09.11.2012 N СЭД-38-01-03-33</w:t>
      </w: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НОРМАТИВЫ</w:t>
      </w: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НА ОБЩЕДОМОВЫЕ НУЖДЫ</w:t>
      </w: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ЭЛЕКТРОСНАБЖЕНИЮ</w:t>
      </w:r>
    </w:p>
    <w:p w:rsidR="004B352A" w:rsidRDefault="004B35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┌───┬──────────────────────────────────┬────────────────────────┐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Группы многоквартирных домов   │Нормативы потребления на│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│общедомовые нужды, кВт.ч│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│на 1 кв. м общей площади│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помещений, входящих в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│состав общего имущества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│в многоквартирном доме,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в месяц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│Без лифта, этажностью не выше 2 этажей            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│1.1│с количеством подъездов 1-2       │        277 / S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│1.2│с количеством подъездов 3-5       │        542 / S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│1.3│с количеством подъездов 6 и более │        974 / S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│Без лифта, этажностью 3 и более этажей            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│2.1│с количеством подъездов 1-2       │        323 / S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│2.2│с количеством подъездов 3-5       │        846 / S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ои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│2.3│с количеством подъездов 6 и более │        1334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│С лифтом, этажностью не выше 5 этажей             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│3.1│с количеством подъездов 1-2       │        1211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│3.2│с количеством подъездов 3-5       │        2367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│3.3│с количеством подъездов 6 и более │        2513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│С лифтом, этажностью 6-9 этажей                   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│4.1│с количеством подъездов 1-2       │        2384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│4.2│с количеством подъездов 3-5       │        4352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│4.3│с количеством подъездов 6 и более │        4697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 лифтом, этажностью свыше 9 этажей                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│5.1│с количеством подъездов не более 2│        4543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│5.2│с количеством подъездов 3-5       │        7220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│5.3│с количеством подъездов 6 и более │        8388 / S  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        ои      │</w:t>
      </w:r>
    </w:p>
    <w:p w:rsidR="004B352A" w:rsidRDefault="004B3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└───┴──────────────────────────────────┴────────────────────────┘</w:t>
      </w: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pStyle w:val="ConsPlusNonformat"/>
      </w:pPr>
      <w:r>
        <w:t xml:space="preserve">    S    - общая  площадь  помещений,  входящих  в состав  общего имущества</w:t>
      </w:r>
    </w:p>
    <w:p w:rsidR="004B352A" w:rsidRDefault="004B352A">
      <w:pPr>
        <w:pStyle w:val="ConsPlusNonformat"/>
      </w:pPr>
      <w:r>
        <w:t xml:space="preserve">     ои</w:t>
      </w:r>
    </w:p>
    <w:p w:rsidR="004B352A" w:rsidRDefault="004B352A">
      <w:pPr>
        <w:pStyle w:val="ConsPlusNonformat"/>
      </w:pPr>
      <w:r>
        <w:t>многоквартирного дома.</w:t>
      </w: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352A" w:rsidRDefault="004B35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 w:rsidSect="00EC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52A"/>
    <w:rsid w:val="004B352A"/>
    <w:rsid w:val="00A53108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352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352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8D101CF46E7F21DE1773FBA108E55F0CABFE50BB3D48F3141780BE00FE79FE5B62C763204A8BC019972X2u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D8D101CF46E7F21DE1773FBA108E55F0CABFE508BADF893F41780BE00FE79FE5B62C763204A8BC019971X2u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8D101CF46E7F21DE1773FBA108E55F0CABFE508BADF893F41780BE00FE79FXEu5F" TargetMode="External"/><Relationship Id="rId5" Type="http://schemas.openxmlformats.org/officeDocument/2006/relationships/hyperlink" Target="consultantplus://offline/ref=5FD8D101CF46E7F21DE1773CA87CD35EF9C3E9E90FBDD7DE651E2356B7X0u6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5921</Characters>
  <Application>Microsoft Office Word</Application>
  <DocSecurity>0</DocSecurity>
  <Lines>49</Lines>
  <Paragraphs>13</Paragraphs>
  <ScaleCrop>false</ScaleCrop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2015-02-05T05:46:00Z</dcterms:created>
  <dcterms:modified xsi:type="dcterms:W3CDTF">2015-02-05T05:47:00Z</dcterms:modified>
</cp:coreProperties>
</file>